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TEEN ESCAPEES GET A DOSE OF ADULT PRISON</w:t>
      </w:r>
    </w:p>
    <w:p>
      <w:pPr>
        <w:pStyle w:val="style0"/>
      </w:pPr>
      <w:r>
        <w:rPr/>
        <w:t>NT News, Thursday, 4 June, 2015, page 3.</w:t>
      </w:r>
    </w:p>
    <w:p>
      <w:pPr>
        <w:pStyle w:val="style0"/>
      </w:pPr>
      <w:r>
        <w:rPr/>
        <w:t>by Jill Poulsen</w:t>
      </w:r>
    </w:p>
    <w:p>
      <w:pPr>
        <w:pStyle w:val="style0"/>
      </w:pPr>
      <w:r>
        <w:rPr/>
        <w:t>The two teenagers who escaped from Don Dale and were arrested on Tuesday after driving a stolen car back into the centre  are being held in the adult prison at Holtz – locked in their cells for 23 hours per day with not so much as a book for company.</w:t>
      </w:r>
    </w:p>
    <w:p>
      <w:pPr>
        <w:pStyle w:val="style0"/>
      </w:pPr>
      <w:r>
        <w:rPr/>
        <w:t>A special order to lock Josiah Binsaris and Ethan Austral up in the Darwin Correctional Centre for up top 10 days was granted by a magistrate on Tuesday.</w:t>
      </w:r>
    </w:p>
    <w:p>
      <w:pPr>
        <w:pStyle w:val="style0"/>
      </w:pPr>
      <w:r>
        <w:rPr/>
        <w:t>Acting Commissioner of the department of Corrections Salli Cohen said the boys' behaviour would be closely monitored over the next few days before “reading material is introduced”. “This is a practice applied in the most serious of cases,” she said.</w:t>
      </w:r>
    </w:p>
    <w:p>
      <w:pPr>
        <w:pStyle w:val="style0"/>
      </w:pPr>
      <w:r>
        <w:rPr/>
        <w:t>The pair is part of a group of six who trashed the centre at Berrimah during a rampage which included threatening staff with metal bars.</w:t>
      </w:r>
    </w:p>
    <w:p>
      <w:pPr>
        <w:pStyle w:val="style0"/>
      </w:pPr>
      <w:r>
        <w:rPr/>
        <w:t>They were the only two of the group to escape the centre on Sunday night and returned in spectacular fashion on Tuesday, driving a stolen car through the entrance.</w:t>
      </w:r>
    </w:p>
    <w:p>
      <w:pPr>
        <w:pStyle w:val="style0"/>
      </w:pPr>
      <w:r>
        <w:rPr/>
      </w:r>
    </w:p>
    <w:p>
      <w:pPr>
        <w:pStyle w:val="style0"/>
      </w:pPr>
      <w:r>
        <w:rPr/>
        <w:t>Corrections Commissioner Ken Middlebrook said the group of six had been a constant problem...</w:t>
      </w:r>
    </w:p>
    <w:p>
      <w:pPr>
        <w:pStyle w:val="style0"/>
      </w:pPr>
      <w:r>
        <w:rPr/>
        <w:t>The Department of Corrections refused to rule out using private contractors to guard the six detainees during the hours of 8am to 4pm.</w:t>
      </w:r>
    </w:p>
    <w:p>
      <w:pPr>
        <w:pStyle w:val="style0"/>
      </w:pPr>
      <w:r>
        <w:rPr/>
        <w:t>“</w:t>
      </w:r>
      <w:r>
        <w:rPr/>
        <w:t>Our members' initial thoughts are this Don Dale saga is created through neglect by the depar</w:t>
      </w:r>
      <w:r>
        <w:rPr/>
        <w:t>t</w:t>
      </w:r>
      <w:r>
        <w:rPr/>
        <w:t xml:space="preserve">ment where they have failed to address various issues within youth detention, one of those main issues being staff training, and now they want </w:t>
      </w:r>
      <w:r>
        <w:rPr/>
        <w:t>c</w:t>
      </w:r>
      <w:r>
        <w:rPr/>
        <w:t xml:space="preserve">ustodial staff to pick up the pieces,” United Voice's </w:t>
      </w:r>
      <w:r>
        <w:rPr/>
        <w:t>E</w:t>
      </w:r>
      <w:r>
        <w:rPr/>
        <w:t>rina Early said.</w:t>
      </w:r>
    </w:p>
    <w:p>
      <w:pPr>
        <w:pStyle w:val="style0"/>
      </w:pPr>
      <w:r>
        <w:rPr/>
      </w:r>
    </w:p>
    <w:p>
      <w:pPr>
        <w:pStyle w:val="style0"/>
      </w:pPr>
      <w:r>
        <w:rPr/>
        <w:t xml:space="preserve">Community and Public </w:t>
      </w:r>
      <w:r>
        <w:rPr/>
        <w:t>S</w:t>
      </w:r>
      <w:r>
        <w:rPr/>
        <w:t>ector Union director Kay Densley said locking up young adults for 15 hours a day would j</w:t>
      </w:r>
      <w:r>
        <w:rPr/>
        <w:t>u</w:t>
      </w:r>
      <w:r>
        <w:rPr/>
        <w:t>st make things worse. “We need proactive measures not reactive measures,” she said.</w:t>
      </w:r>
    </w:p>
    <w:p>
      <w:pPr>
        <w:pStyle w:val="style0"/>
      </w:pPr>
      <w:r>
        <w:rPr/>
        <w:t xml:space="preserve">Ms Cohen said the department was </w:t>
      </w:r>
      <w:r>
        <w:rPr/>
        <w:t>c</w:t>
      </w:r>
      <w:r>
        <w:rPr/>
        <w:t>onsidering how the arrangement would work and was keen to engage with various unions.</w:t>
      </w:r>
    </w:p>
    <w:sectPr>
      <w:type w:val="nextPage"/>
      <w:pgSz w:h="15840" w:w="12240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tabs/>
      <w:suppressAutoHyphens w:val="true"/>
    </w:pPr>
    <w:rPr>
      <w:rFonts w:ascii="Times New Roman" w:cs="Mangal" w:eastAsia="SimSun" w:hAnsi="Times New Roman"/>
      <w:color w:val="auto"/>
      <w:sz w:val="24"/>
      <w:szCs w:val="24"/>
      <w:lang w:bidi="hi-IN" w:eastAsia="zh-CN" w:val="en-US"/>
    </w:rPr>
  </w:style>
  <w:style w:styleId="style15" w:type="paragraph">
    <w:name w:val="Heading"/>
    <w:basedOn w:val="style0"/>
    <w:next w:val="style16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6" w:type="paragraph">
    <w:name w:val="Text body"/>
    <w:basedOn w:val="style0"/>
    <w:next w:val="style16"/>
    <w:pPr>
      <w:spacing w:after="120" w:before="0"/>
      <w:contextualSpacing w:val="false"/>
    </w:pPr>
    <w:rPr/>
  </w:style>
  <w:style w:styleId="style17" w:type="paragraph">
    <w:name w:val="List"/>
    <w:basedOn w:val="style16"/>
    <w:next w:val="style17"/>
    <w:pPr/>
    <w:rPr>
      <w:rFonts w:cs="Mangal"/>
    </w:rPr>
  </w:style>
  <w:style w:styleId="style18" w:type="paragraph">
    <w:name w:val="Caption"/>
    <w:basedOn w:val="style0"/>
    <w:next w:val="style18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19" w:type="paragraph">
    <w:name w:val="Index"/>
    <w:basedOn w:val="style0"/>
    <w:next w:val="style19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LibreOffice/3.6$Windows_x86 LibreOffice_project/2ef5aff-a6fb0ff-166bdff-cf087ad-0f1389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2020-11-03T19:52:55.36Z</dcterms:created>
  <dcterms:modified xsi:type="dcterms:W3CDTF">2020-11-03T20:11:01.39Z</dcterms:modified>
  <cp:revision>0</cp:revision>
</cp:coreProperties>
</file>